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6A5D28" w:rsidRPr="006A5D28" w14:paraId="07B6FB0E" w14:textId="77777777" w:rsidTr="006A5D28">
        <w:trPr>
          <w:tblCellSpacing w:w="15" w:type="dxa"/>
        </w:trPr>
        <w:tc>
          <w:tcPr>
            <w:tcW w:w="4450" w:type="pct"/>
            <w:vAlign w:val="center"/>
            <w:hideMark/>
          </w:tcPr>
          <w:p w14:paraId="7A474E7E" w14:textId="77777777" w:rsidR="006A5D28" w:rsidRPr="006A5D28" w:rsidRDefault="006A5D28" w:rsidP="006A5D28">
            <w:pPr>
              <w:spacing w:before="100" w:beforeAutospacing="1" w:after="100" w:afterAutospacing="1"/>
              <w:jc w:val="center"/>
              <w:outlineLvl w:val="3"/>
              <w:rPr>
                <w:rFonts w:ascii="Times New Roman" w:eastAsia="Times New Roman" w:hAnsi="Times New Roman" w:cs="Times New Roman"/>
                <w:b/>
                <w:bCs/>
              </w:rPr>
            </w:pPr>
            <w:r w:rsidRPr="006A5D28">
              <w:rPr>
                <w:rFonts w:ascii="Times New Roman" w:eastAsia="Times New Roman" w:hAnsi="Times New Roman" w:cs="Times New Roman"/>
                <w:b/>
                <w:bCs/>
              </w:rPr>
              <w:t>The Lessons Appointed for Use on the</w:t>
            </w:r>
          </w:p>
        </w:tc>
        <w:tc>
          <w:tcPr>
            <w:tcW w:w="550" w:type="pct"/>
            <w:vMerge w:val="restart"/>
            <w:vAlign w:val="center"/>
            <w:hideMark/>
          </w:tcPr>
          <w:p w14:paraId="1C9B2A6B" w14:textId="77777777" w:rsidR="006A5D28" w:rsidRPr="006A5D28" w:rsidRDefault="006A5D28" w:rsidP="006A5D28">
            <w:pPr>
              <w:rPr>
                <w:rFonts w:ascii="Times New Roman" w:eastAsia="Times New Roman" w:hAnsi="Times New Roman" w:cs="Times New Roman"/>
              </w:rPr>
            </w:pPr>
            <w:r w:rsidRPr="006A5D28">
              <w:rPr>
                <w:rFonts w:ascii="Times New Roman" w:eastAsia="Times New Roman" w:hAnsi="Times New Roman" w:cs="Times New Roman"/>
                <w:noProof/>
              </w:rPr>
              <w:drawing>
                <wp:inline distT="0" distB="0" distL="0" distR="0" wp14:anchorId="2ED7A3A8" wp14:editId="21AE307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6A5D28" w:rsidRPr="006A5D28" w14:paraId="31B2F26B" w14:textId="77777777" w:rsidTr="006A5D28">
        <w:trPr>
          <w:tblCellSpacing w:w="15" w:type="dxa"/>
        </w:trPr>
        <w:tc>
          <w:tcPr>
            <w:tcW w:w="0" w:type="auto"/>
            <w:vAlign w:val="center"/>
            <w:hideMark/>
          </w:tcPr>
          <w:p w14:paraId="11C9F3B3" w14:textId="77777777" w:rsidR="006A5D28" w:rsidRPr="006A5D28" w:rsidRDefault="006A5D28" w:rsidP="006A5D28">
            <w:pPr>
              <w:pStyle w:val="sundayTitle"/>
            </w:pPr>
            <w:r w:rsidRPr="006A5D28">
              <w:t>Fifth Sunday of Easter</w:t>
            </w:r>
          </w:p>
        </w:tc>
        <w:tc>
          <w:tcPr>
            <w:tcW w:w="0" w:type="auto"/>
            <w:vMerge/>
            <w:vAlign w:val="center"/>
            <w:hideMark/>
          </w:tcPr>
          <w:p w14:paraId="0B96C291" w14:textId="77777777" w:rsidR="006A5D28" w:rsidRPr="006A5D28" w:rsidRDefault="006A5D28" w:rsidP="006A5D28">
            <w:pPr>
              <w:pStyle w:val="sundayTitle"/>
            </w:pPr>
          </w:p>
        </w:tc>
      </w:tr>
      <w:tr w:rsidR="006A5D28" w:rsidRPr="006A5D28" w14:paraId="04062825" w14:textId="77777777" w:rsidTr="006A5D28">
        <w:trPr>
          <w:tblCellSpacing w:w="15" w:type="dxa"/>
        </w:trPr>
        <w:tc>
          <w:tcPr>
            <w:tcW w:w="0" w:type="auto"/>
            <w:vAlign w:val="center"/>
            <w:hideMark/>
          </w:tcPr>
          <w:p w14:paraId="390AC01F" w14:textId="77777777" w:rsidR="006A5D28" w:rsidRPr="006A5D28" w:rsidRDefault="006A5D28" w:rsidP="006A5D28">
            <w:pPr>
              <w:pStyle w:val="moreInfo"/>
            </w:pPr>
            <w:r w:rsidRPr="006A5D28">
              <w:t>Year B</w:t>
            </w:r>
            <w:r w:rsidRPr="006A5D28">
              <w:br/>
              <w:t>RCL</w:t>
            </w:r>
          </w:p>
        </w:tc>
        <w:tc>
          <w:tcPr>
            <w:tcW w:w="0" w:type="auto"/>
            <w:vMerge/>
            <w:vAlign w:val="center"/>
            <w:hideMark/>
          </w:tcPr>
          <w:p w14:paraId="6C794983" w14:textId="77777777" w:rsidR="006A5D28" w:rsidRPr="006A5D28" w:rsidRDefault="006A5D28" w:rsidP="006A5D28">
            <w:pPr>
              <w:pStyle w:val="moreInfo"/>
            </w:pPr>
          </w:p>
        </w:tc>
      </w:tr>
    </w:tbl>
    <w:p w14:paraId="7B3EC929" w14:textId="77777777" w:rsidR="006A5D28" w:rsidRPr="006A5D28" w:rsidRDefault="006A5D28" w:rsidP="006A5D28">
      <w:pPr>
        <w:pStyle w:val="CitationList"/>
        <w:rPr>
          <w:color w:val="000000"/>
          <w:sz w:val="27"/>
          <w:szCs w:val="27"/>
        </w:rPr>
      </w:pPr>
      <w:r w:rsidRPr="006A5D28">
        <w:t>Acts 8:26-40</w:t>
      </w:r>
    </w:p>
    <w:p w14:paraId="32B8332A" w14:textId="77777777" w:rsidR="006A5D28" w:rsidRPr="006A5D28" w:rsidRDefault="006A5D28" w:rsidP="006A5D28">
      <w:pPr>
        <w:pStyle w:val="CitationList"/>
        <w:rPr>
          <w:color w:val="000000"/>
          <w:sz w:val="27"/>
          <w:szCs w:val="27"/>
        </w:rPr>
      </w:pPr>
      <w:r w:rsidRPr="006A5D28">
        <w:t>1 John 4:7-21</w:t>
      </w:r>
    </w:p>
    <w:p w14:paraId="5F8FA31B" w14:textId="77777777" w:rsidR="006A5D28" w:rsidRPr="006A5D28" w:rsidRDefault="006A5D28" w:rsidP="006A5D28">
      <w:pPr>
        <w:pStyle w:val="CitationList"/>
        <w:rPr>
          <w:color w:val="000000"/>
          <w:sz w:val="27"/>
          <w:szCs w:val="27"/>
        </w:rPr>
      </w:pPr>
      <w:r w:rsidRPr="006A5D28">
        <w:t>John 15:1-8</w:t>
      </w:r>
    </w:p>
    <w:p w14:paraId="24711C46" w14:textId="77777777" w:rsidR="006A5D28" w:rsidRPr="006A5D28" w:rsidRDefault="006A5D28" w:rsidP="006A5D28">
      <w:pPr>
        <w:pStyle w:val="CitationList"/>
        <w:rPr>
          <w:color w:val="000000"/>
          <w:sz w:val="27"/>
          <w:szCs w:val="27"/>
        </w:rPr>
      </w:pPr>
      <w:r w:rsidRPr="006A5D28">
        <w:t>Psalm 22:24-30</w:t>
      </w:r>
    </w:p>
    <w:p w14:paraId="22567EA0" w14:textId="77777777" w:rsidR="006A5D28" w:rsidRPr="006A5D28" w:rsidRDefault="006A5D28" w:rsidP="006A5D28">
      <w:pPr>
        <w:shd w:val="clear" w:color="auto" w:fill="FFFFFF"/>
        <w:spacing w:before="300"/>
        <w:outlineLvl w:val="1"/>
        <w:rPr>
          <w:rFonts w:ascii="Times New Roman" w:eastAsia="Times New Roman" w:hAnsi="Times New Roman" w:cs="Times New Roman"/>
          <w:b/>
          <w:bCs/>
          <w:color w:val="000000"/>
          <w:sz w:val="29"/>
          <w:szCs w:val="29"/>
        </w:rPr>
      </w:pPr>
      <w:r w:rsidRPr="006A5D28">
        <w:rPr>
          <w:rFonts w:ascii="Times New Roman" w:eastAsia="Times New Roman" w:hAnsi="Times New Roman" w:cs="Times New Roman"/>
          <w:b/>
          <w:bCs/>
          <w:color w:val="000000"/>
          <w:sz w:val="29"/>
          <w:szCs w:val="29"/>
        </w:rPr>
        <w:t>The Collect</w:t>
      </w:r>
    </w:p>
    <w:p w14:paraId="6B4487C1" w14:textId="77777777" w:rsidR="006A5D28" w:rsidRPr="006A5D28" w:rsidRDefault="006A5D28" w:rsidP="006A5D28">
      <w:pPr>
        <w:spacing w:before="225" w:after="100" w:afterAutospacing="1"/>
        <w:ind w:right="480"/>
        <w:rPr>
          <w:rFonts w:ascii="Times New Roman" w:hAnsi="Times New Roman" w:cs="Times New Roman"/>
        </w:rPr>
      </w:pPr>
      <w:r w:rsidRPr="006A5D28">
        <w:rPr>
          <w:rFonts w:ascii="Times New Roman" w:hAnsi="Times New Roman" w:cs="Times New Roman"/>
          <w:sz w:val="27"/>
          <w:szCs w:val="27"/>
        </w:rPr>
        <w:t>A</w:t>
      </w:r>
      <w:r w:rsidRPr="006A5D28">
        <w:rPr>
          <w:rFonts w:ascii="Times New Roman" w:hAnsi="Times New Roman" w:cs="Times New Roman"/>
        </w:rPr>
        <w:t>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w:t>
      </w:r>
      <w:r w:rsidRPr="006A5D28">
        <w:rPr>
          <w:rFonts w:ascii="Times New Roman" w:hAnsi="Times New Roman" w:cs="Times New Roman"/>
          <w:i/>
          <w:iCs/>
        </w:rPr>
        <w:t> Amen.</w:t>
      </w:r>
    </w:p>
    <w:p w14:paraId="3F18E9D4" w14:textId="77777777" w:rsidR="006A5D28" w:rsidRPr="006A5D28" w:rsidRDefault="006A5D28" w:rsidP="006A5D28">
      <w:pPr>
        <w:shd w:val="clear" w:color="auto" w:fill="FFFFFF"/>
        <w:spacing w:before="300"/>
        <w:outlineLvl w:val="1"/>
        <w:rPr>
          <w:rFonts w:ascii="Times New Roman" w:eastAsia="Times New Roman" w:hAnsi="Times New Roman" w:cs="Times New Roman"/>
          <w:b/>
          <w:bCs/>
          <w:color w:val="000000"/>
          <w:sz w:val="29"/>
          <w:szCs w:val="29"/>
        </w:rPr>
      </w:pPr>
      <w:r w:rsidRPr="006A5D28">
        <w:rPr>
          <w:rFonts w:ascii="Times New Roman" w:eastAsia="Times New Roman" w:hAnsi="Times New Roman" w:cs="Times New Roman"/>
          <w:b/>
          <w:bCs/>
          <w:color w:val="000000"/>
          <w:sz w:val="29"/>
          <w:szCs w:val="29"/>
        </w:rPr>
        <w:t>The First Lesson</w:t>
      </w:r>
    </w:p>
    <w:p w14:paraId="39CF4774" w14:textId="77777777" w:rsidR="006A5D28" w:rsidRPr="006A5D28" w:rsidRDefault="006A5D28" w:rsidP="006A5D28">
      <w:pPr>
        <w:spacing w:before="100" w:beforeAutospacing="1" w:after="168" w:line="240" w:lineRule="atLeast"/>
        <w:outlineLvl w:val="2"/>
        <w:rPr>
          <w:rFonts w:ascii="Times New Roman" w:eastAsia="Times New Roman" w:hAnsi="Times New Roman" w:cs="Times New Roman"/>
          <w:b/>
          <w:bCs/>
          <w:sz w:val="27"/>
          <w:szCs w:val="27"/>
        </w:rPr>
      </w:pPr>
      <w:r w:rsidRPr="006A5D28">
        <w:rPr>
          <w:rFonts w:ascii="Times New Roman" w:eastAsia="Times New Roman" w:hAnsi="Times New Roman" w:cs="Times New Roman"/>
          <w:b/>
          <w:bCs/>
          <w:sz w:val="27"/>
          <w:szCs w:val="27"/>
        </w:rPr>
        <w:t>Acts 8:26-40</w:t>
      </w:r>
    </w:p>
    <w:p w14:paraId="5FF4F405"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sz w:val="27"/>
          <w:szCs w:val="27"/>
        </w:rPr>
        <w:t>A</w:t>
      </w:r>
      <w:r w:rsidRPr="006A5D28">
        <w:rPr>
          <w:rFonts w:ascii="Times New Roman" w:hAnsi="Times New Roman" w:cs="Times New Roman"/>
        </w:rPr>
        <w:t>n angel of the Lord said to Philip, “Get up and go toward the south to the road that goes down from Jerusalem to Gaza.” (This is a wilderness road.) So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So Philip ran up to it and heard him reading the prophet Isaiah. He asked, “Do you understand what you are reading?” He replied, “How can I, unless someone guides me?” And he invited Philip to get in and sit beside him. Now the passage of the scripture that he was reading was this:</w:t>
      </w:r>
    </w:p>
    <w:p w14:paraId="53425D93" w14:textId="77777777" w:rsidR="006A5D28" w:rsidRPr="006A5D28" w:rsidRDefault="006A5D28" w:rsidP="006A5D28">
      <w:pPr>
        <w:spacing w:before="15" w:after="30"/>
        <w:ind w:left="1200" w:right="480" w:hanging="480"/>
        <w:rPr>
          <w:rFonts w:ascii="Times New Roman" w:hAnsi="Times New Roman" w:cs="Times New Roman"/>
        </w:rPr>
      </w:pPr>
      <w:r w:rsidRPr="006A5D28">
        <w:rPr>
          <w:rFonts w:ascii="Times New Roman" w:hAnsi="Times New Roman" w:cs="Times New Roman"/>
        </w:rPr>
        <w:t>“Like a sheep he was led to the slaughter, </w:t>
      </w:r>
      <w:r w:rsidRPr="006A5D28">
        <w:rPr>
          <w:rFonts w:ascii="Times New Roman" w:hAnsi="Times New Roman" w:cs="Times New Roman"/>
        </w:rPr>
        <w:br/>
        <w:t>and like a lamb silent before its shearer, </w:t>
      </w:r>
      <w:r w:rsidRPr="006A5D28">
        <w:rPr>
          <w:rFonts w:ascii="Times New Roman" w:hAnsi="Times New Roman" w:cs="Times New Roman"/>
        </w:rPr>
        <w:br/>
        <w:t>so he does not open his mouth.</w:t>
      </w:r>
    </w:p>
    <w:p w14:paraId="340CB09C" w14:textId="77777777" w:rsidR="006A5D28" w:rsidRPr="006A5D28" w:rsidRDefault="006A5D28" w:rsidP="006A5D28">
      <w:pPr>
        <w:spacing w:before="15" w:after="30"/>
        <w:ind w:left="1200" w:right="480" w:hanging="480"/>
        <w:rPr>
          <w:rFonts w:ascii="Times New Roman" w:hAnsi="Times New Roman" w:cs="Times New Roman"/>
        </w:rPr>
      </w:pPr>
      <w:r w:rsidRPr="006A5D28">
        <w:rPr>
          <w:rFonts w:ascii="Times New Roman" w:hAnsi="Times New Roman" w:cs="Times New Roman"/>
        </w:rPr>
        <w:t>In his humiliation justice was denied him. </w:t>
      </w:r>
      <w:r w:rsidRPr="006A5D28">
        <w:rPr>
          <w:rFonts w:ascii="Times New Roman" w:hAnsi="Times New Roman" w:cs="Times New Roman"/>
        </w:rPr>
        <w:br/>
        <w:t>Who can describe his generation? </w:t>
      </w:r>
      <w:r w:rsidRPr="006A5D28">
        <w:rPr>
          <w:rFonts w:ascii="Times New Roman" w:hAnsi="Times New Roman" w:cs="Times New Roman"/>
        </w:rPr>
        <w:br/>
        <w:t>For his life is taken away from the earth.”</w:t>
      </w:r>
    </w:p>
    <w:p w14:paraId="65E03333"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rP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both of them, Philip and the eunuch, went down into the water, and Philip baptized him. When they came up out of the water, the Spirit of the Lord snatched Philip away; the eunuch saw him no more, and went on his way rejoicing. But Philip found himself at </w:t>
      </w:r>
      <w:proofErr w:type="spellStart"/>
      <w:r w:rsidRPr="006A5D28">
        <w:rPr>
          <w:rFonts w:ascii="Times New Roman" w:hAnsi="Times New Roman" w:cs="Times New Roman"/>
        </w:rPr>
        <w:t>Azotus</w:t>
      </w:r>
      <w:proofErr w:type="spellEnd"/>
      <w:r w:rsidRPr="006A5D28">
        <w:rPr>
          <w:rFonts w:ascii="Times New Roman" w:hAnsi="Times New Roman" w:cs="Times New Roman"/>
        </w:rPr>
        <w:t xml:space="preserve">, and as he was </w:t>
      </w:r>
      <w:r w:rsidRPr="006A5D28">
        <w:rPr>
          <w:rFonts w:ascii="Times New Roman" w:hAnsi="Times New Roman" w:cs="Times New Roman"/>
        </w:rPr>
        <w:lastRenderedPageBreak/>
        <w:t>passing through the region, he proclaimed the good news to all the towns until he came to Caesarea.</w:t>
      </w:r>
    </w:p>
    <w:p w14:paraId="65192642" w14:textId="77777777" w:rsidR="006A5D28" w:rsidRPr="006A5D28" w:rsidRDefault="006A5D28" w:rsidP="006A5D28">
      <w:pPr>
        <w:shd w:val="clear" w:color="auto" w:fill="FFFFFF"/>
        <w:spacing w:before="300"/>
        <w:outlineLvl w:val="1"/>
        <w:rPr>
          <w:rFonts w:ascii="Times New Roman" w:eastAsia="Times New Roman" w:hAnsi="Times New Roman" w:cs="Times New Roman"/>
          <w:b/>
          <w:bCs/>
          <w:color w:val="000000"/>
          <w:sz w:val="29"/>
          <w:szCs w:val="29"/>
        </w:rPr>
      </w:pPr>
      <w:r w:rsidRPr="006A5D28">
        <w:rPr>
          <w:rFonts w:ascii="Times New Roman" w:eastAsia="Times New Roman" w:hAnsi="Times New Roman" w:cs="Times New Roman"/>
          <w:b/>
          <w:bCs/>
          <w:color w:val="000000"/>
          <w:sz w:val="29"/>
          <w:szCs w:val="29"/>
        </w:rPr>
        <w:t>The Response</w:t>
      </w:r>
    </w:p>
    <w:p w14:paraId="10DDA00D" w14:textId="77777777" w:rsidR="006A5D28" w:rsidRPr="006A5D28" w:rsidRDefault="006A5D28" w:rsidP="006A5D28">
      <w:pPr>
        <w:spacing w:before="100" w:beforeAutospacing="1" w:after="168" w:line="240" w:lineRule="atLeast"/>
        <w:outlineLvl w:val="2"/>
        <w:rPr>
          <w:rFonts w:ascii="Times New Roman" w:eastAsia="Times New Roman" w:hAnsi="Times New Roman" w:cs="Times New Roman"/>
          <w:b/>
          <w:bCs/>
          <w:sz w:val="27"/>
          <w:szCs w:val="27"/>
        </w:rPr>
      </w:pPr>
      <w:r w:rsidRPr="006A5D28">
        <w:rPr>
          <w:rFonts w:ascii="Times New Roman" w:eastAsia="Times New Roman" w:hAnsi="Times New Roman" w:cs="Times New Roman"/>
          <w:b/>
          <w:bCs/>
          <w:sz w:val="27"/>
          <w:szCs w:val="27"/>
        </w:rPr>
        <w:t>Psalm 22:24-30</w:t>
      </w:r>
    </w:p>
    <w:p w14:paraId="2151BFAF" w14:textId="77777777" w:rsidR="006A5D28" w:rsidRPr="006A5D28" w:rsidRDefault="006A5D28" w:rsidP="006A5D28">
      <w:pPr>
        <w:spacing w:before="75" w:after="100" w:afterAutospacing="1"/>
        <w:rPr>
          <w:rFonts w:ascii="Times New Roman" w:hAnsi="Times New Roman" w:cs="Times New Roman"/>
          <w:b/>
          <w:bCs/>
          <w:i/>
          <w:iCs/>
          <w:color w:val="000000"/>
        </w:rPr>
      </w:pPr>
      <w:r w:rsidRPr="006A5D28">
        <w:rPr>
          <w:rFonts w:ascii="Times New Roman" w:hAnsi="Times New Roman" w:cs="Times New Roman"/>
          <w:b/>
          <w:bCs/>
          <w:i/>
          <w:iCs/>
          <w:color w:val="000000"/>
        </w:rPr>
        <w:t>Deus, Deus meus</w:t>
      </w:r>
    </w:p>
    <w:p w14:paraId="58334F73"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24 </w:t>
      </w:r>
      <w:r w:rsidRPr="006A5D28">
        <w:rPr>
          <w:rFonts w:ascii="Times New Roman" w:hAnsi="Times New Roman" w:cs="Times New Roman"/>
          <w:sz w:val="27"/>
          <w:szCs w:val="27"/>
        </w:rPr>
        <w:t>M</w:t>
      </w:r>
      <w:r w:rsidRPr="006A5D28">
        <w:rPr>
          <w:rFonts w:ascii="Times New Roman" w:hAnsi="Times New Roman" w:cs="Times New Roman"/>
        </w:rPr>
        <w:t>y praise is of him in the great assembly; *</w:t>
      </w:r>
      <w:r w:rsidRPr="006A5D28">
        <w:rPr>
          <w:rFonts w:ascii="Times New Roman" w:hAnsi="Times New Roman" w:cs="Times New Roman"/>
        </w:rPr>
        <w:br/>
        <w:t>I will perform my vows in the presence of those who worship him.</w:t>
      </w:r>
    </w:p>
    <w:p w14:paraId="437BD56E"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25 The poor shall eat and be satisfied,</w:t>
      </w:r>
      <w:r w:rsidRPr="006A5D28">
        <w:rPr>
          <w:rFonts w:ascii="Times New Roman" w:hAnsi="Times New Roman" w:cs="Times New Roman"/>
        </w:rPr>
        <w:br/>
        <w:t>and those who seek the </w:t>
      </w:r>
      <w:r w:rsidRPr="006A5D28">
        <w:rPr>
          <w:rFonts w:ascii="Times New Roman" w:hAnsi="Times New Roman" w:cs="Times New Roman"/>
          <w:smallCaps/>
        </w:rPr>
        <w:t>Lord</w:t>
      </w:r>
      <w:r w:rsidRPr="006A5D28">
        <w:rPr>
          <w:rFonts w:ascii="Times New Roman" w:hAnsi="Times New Roman" w:cs="Times New Roman"/>
        </w:rPr>
        <w:t> shall praise him: *</w:t>
      </w:r>
      <w:r w:rsidRPr="006A5D28">
        <w:rPr>
          <w:rFonts w:ascii="Times New Roman" w:hAnsi="Times New Roman" w:cs="Times New Roman"/>
        </w:rPr>
        <w:br/>
        <w:t>"May your heart live for ever!"</w:t>
      </w:r>
    </w:p>
    <w:p w14:paraId="00B7B0F6"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26 All the ends of the earth shall remember and turn to the </w:t>
      </w:r>
      <w:r w:rsidRPr="006A5D28">
        <w:rPr>
          <w:rFonts w:ascii="Times New Roman" w:hAnsi="Times New Roman" w:cs="Times New Roman"/>
          <w:smallCaps/>
        </w:rPr>
        <w:t>Lord</w:t>
      </w:r>
      <w:r w:rsidRPr="006A5D28">
        <w:rPr>
          <w:rFonts w:ascii="Times New Roman" w:hAnsi="Times New Roman" w:cs="Times New Roman"/>
        </w:rPr>
        <w:t>, *</w:t>
      </w:r>
      <w:r w:rsidRPr="006A5D28">
        <w:rPr>
          <w:rFonts w:ascii="Times New Roman" w:hAnsi="Times New Roman" w:cs="Times New Roman"/>
        </w:rPr>
        <w:br/>
        <w:t>and all the families of the nations shall bow before him.</w:t>
      </w:r>
    </w:p>
    <w:p w14:paraId="220C723C"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27 For kingship belongs to the </w:t>
      </w:r>
      <w:r w:rsidRPr="006A5D28">
        <w:rPr>
          <w:rFonts w:ascii="Times New Roman" w:hAnsi="Times New Roman" w:cs="Times New Roman"/>
          <w:smallCaps/>
        </w:rPr>
        <w:t>Lord</w:t>
      </w:r>
      <w:r w:rsidRPr="006A5D28">
        <w:rPr>
          <w:rFonts w:ascii="Times New Roman" w:hAnsi="Times New Roman" w:cs="Times New Roman"/>
        </w:rPr>
        <w:t>; *</w:t>
      </w:r>
      <w:r w:rsidRPr="006A5D28">
        <w:rPr>
          <w:rFonts w:ascii="Times New Roman" w:hAnsi="Times New Roman" w:cs="Times New Roman"/>
        </w:rPr>
        <w:br/>
        <w:t>he rules over the nations.</w:t>
      </w:r>
    </w:p>
    <w:p w14:paraId="5287295C"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28 To him alone all who sleep in the earth bow down in worship; *</w:t>
      </w:r>
      <w:r w:rsidRPr="006A5D28">
        <w:rPr>
          <w:rFonts w:ascii="Times New Roman" w:hAnsi="Times New Roman" w:cs="Times New Roman"/>
        </w:rPr>
        <w:br/>
        <w:t>all who go down to the dust fall before him.</w:t>
      </w:r>
    </w:p>
    <w:p w14:paraId="264A914B" w14:textId="08A50E30"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29 My soul shall live for him;</w:t>
      </w:r>
      <w:r w:rsidRPr="006A5D28">
        <w:rPr>
          <w:rFonts w:ascii="Times New Roman" w:hAnsi="Times New Roman" w:cs="Times New Roman"/>
        </w:rPr>
        <w:br/>
        <w:t>my descendants shall serve him; *</w:t>
      </w:r>
      <w:r w:rsidRPr="006A5D28">
        <w:rPr>
          <w:rFonts w:ascii="Times New Roman" w:hAnsi="Times New Roman" w:cs="Times New Roman"/>
        </w:rPr>
        <w:br/>
        <w:t>they shall be known as the </w:t>
      </w:r>
      <w:r w:rsidRPr="006A5D28">
        <w:rPr>
          <w:rFonts w:ascii="Times New Roman" w:hAnsi="Times New Roman" w:cs="Times New Roman"/>
          <w:smallCaps/>
        </w:rPr>
        <w:t>Lord</w:t>
      </w:r>
      <w:r w:rsidRPr="006A5D28">
        <w:rPr>
          <w:rFonts w:ascii="Times New Roman" w:hAnsi="Times New Roman" w:cs="Times New Roman"/>
        </w:rPr>
        <w:t>'</w:t>
      </w:r>
      <w:r w:rsidR="00776187">
        <w:rPr>
          <w:rFonts w:ascii="Times New Roman" w:hAnsi="Times New Roman" w:cs="Times New Roman"/>
        </w:rPr>
        <w:t>s</w:t>
      </w:r>
      <w:r w:rsidRPr="006A5D28">
        <w:rPr>
          <w:rFonts w:ascii="Times New Roman" w:hAnsi="Times New Roman" w:cs="Times New Roman"/>
        </w:rPr>
        <w:t xml:space="preserve"> for ever.</w:t>
      </w:r>
    </w:p>
    <w:p w14:paraId="15B4A465"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30 They shall come and make known to a people yet unborn *</w:t>
      </w:r>
      <w:r w:rsidRPr="006A5D28">
        <w:rPr>
          <w:rFonts w:ascii="Times New Roman" w:hAnsi="Times New Roman" w:cs="Times New Roman"/>
        </w:rPr>
        <w:br/>
        <w:t>the saving deeds that he has done.</w:t>
      </w:r>
    </w:p>
    <w:p w14:paraId="4E13685E" w14:textId="77777777" w:rsidR="006A5D28" w:rsidRPr="006A5D28" w:rsidRDefault="006A5D28" w:rsidP="006A5D28">
      <w:pPr>
        <w:shd w:val="clear" w:color="auto" w:fill="FFFFFF"/>
        <w:spacing w:before="300"/>
        <w:outlineLvl w:val="1"/>
        <w:rPr>
          <w:rFonts w:ascii="Times New Roman" w:eastAsia="Times New Roman" w:hAnsi="Times New Roman" w:cs="Times New Roman"/>
          <w:b/>
          <w:bCs/>
          <w:color w:val="000000"/>
          <w:sz w:val="29"/>
          <w:szCs w:val="29"/>
        </w:rPr>
      </w:pPr>
      <w:r w:rsidRPr="006A5D28">
        <w:rPr>
          <w:rFonts w:ascii="Times New Roman" w:eastAsia="Times New Roman" w:hAnsi="Times New Roman" w:cs="Times New Roman"/>
          <w:b/>
          <w:bCs/>
          <w:color w:val="000000"/>
          <w:sz w:val="29"/>
          <w:szCs w:val="29"/>
        </w:rPr>
        <w:t>The Epistle</w:t>
      </w:r>
    </w:p>
    <w:p w14:paraId="5997C865" w14:textId="77777777" w:rsidR="006A5D28" w:rsidRPr="006A5D28" w:rsidRDefault="006A5D28" w:rsidP="006A5D28">
      <w:pPr>
        <w:spacing w:before="100" w:beforeAutospacing="1" w:after="168" w:line="240" w:lineRule="atLeast"/>
        <w:outlineLvl w:val="2"/>
        <w:rPr>
          <w:rFonts w:ascii="Times New Roman" w:eastAsia="Times New Roman" w:hAnsi="Times New Roman" w:cs="Times New Roman"/>
          <w:b/>
          <w:bCs/>
          <w:sz w:val="27"/>
          <w:szCs w:val="27"/>
        </w:rPr>
      </w:pPr>
      <w:r w:rsidRPr="006A5D28">
        <w:rPr>
          <w:rFonts w:ascii="Times New Roman" w:eastAsia="Times New Roman" w:hAnsi="Times New Roman" w:cs="Times New Roman"/>
          <w:b/>
          <w:bCs/>
          <w:sz w:val="27"/>
          <w:szCs w:val="27"/>
        </w:rPr>
        <w:t>1 John 4:7-21</w:t>
      </w:r>
    </w:p>
    <w:p w14:paraId="2EEFBA43"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sz w:val="27"/>
          <w:szCs w:val="27"/>
        </w:rPr>
        <w:t>B</w:t>
      </w:r>
      <w:r w:rsidRPr="006A5D28">
        <w:rPr>
          <w:rFonts w:ascii="Times New Roman" w:hAnsi="Times New Roman" w:cs="Times New Roman"/>
        </w:rPr>
        <w:t>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3DC96193"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rPr>
        <w:t>By this we know that we abide in him and he in us, because he has given us of his Spirit. And we have seen and do testify that the Father has sent his Son as the Savior of the world. God abides in those who confess that Jesus is the Son of God, and they abide in God. So we have known and believe the love that God has for us.</w:t>
      </w:r>
    </w:p>
    <w:p w14:paraId="71B117F2"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rPr>
        <w:t xml:space="preserve">God is love, and those who abide in love abide in God, and God abides in them. Love has been perfected among us in this: that we may have boldness on the day of judgment, </w:t>
      </w:r>
      <w:r w:rsidRPr="006A5D28">
        <w:rPr>
          <w:rFonts w:ascii="Times New Roman" w:hAnsi="Times New Roman" w:cs="Times New Roman"/>
        </w:rPr>
        <w:lastRenderedPageBreak/>
        <w:t>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31F08D0F" w14:textId="77777777" w:rsidR="006A5D28" w:rsidRPr="006A5D28" w:rsidRDefault="006A5D28" w:rsidP="006A5D28">
      <w:pPr>
        <w:shd w:val="clear" w:color="auto" w:fill="FFFFFF"/>
        <w:spacing w:before="300"/>
        <w:outlineLvl w:val="1"/>
        <w:rPr>
          <w:rFonts w:ascii="Times New Roman" w:eastAsia="Times New Roman" w:hAnsi="Times New Roman" w:cs="Times New Roman"/>
          <w:b/>
          <w:bCs/>
          <w:color w:val="000000"/>
          <w:sz w:val="29"/>
          <w:szCs w:val="29"/>
        </w:rPr>
      </w:pPr>
      <w:r w:rsidRPr="006A5D28">
        <w:rPr>
          <w:rFonts w:ascii="Times New Roman" w:eastAsia="Times New Roman" w:hAnsi="Times New Roman" w:cs="Times New Roman"/>
          <w:b/>
          <w:bCs/>
          <w:color w:val="000000"/>
          <w:sz w:val="29"/>
          <w:szCs w:val="29"/>
        </w:rPr>
        <w:t>The Gospel</w:t>
      </w:r>
    </w:p>
    <w:p w14:paraId="746052E3" w14:textId="77777777" w:rsidR="006A5D28" w:rsidRPr="006A5D28" w:rsidRDefault="006A5D28" w:rsidP="006A5D28">
      <w:pPr>
        <w:spacing w:before="100" w:beforeAutospacing="1" w:after="168" w:line="240" w:lineRule="atLeast"/>
        <w:outlineLvl w:val="2"/>
        <w:rPr>
          <w:rFonts w:ascii="Times New Roman" w:eastAsia="Times New Roman" w:hAnsi="Times New Roman" w:cs="Times New Roman"/>
          <w:b/>
          <w:bCs/>
          <w:sz w:val="27"/>
          <w:szCs w:val="27"/>
        </w:rPr>
      </w:pPr>
      <w:r w:rsidRPr="006A5D28">
        <w:rPr>
          <w:rFonts w:ascii="Times New Roman" w:eastAsia="Times New Roman" w:hAnsi="Times New Roman" w:cs="Times New Roman"/>
          <w:b/>
          <w:bCs/>
          <w:sz w:val="27"/>
          <w:szCs w:val="27"/>
        </w:rPr>
        <w:t>John 15:1-8</w:t>
      </w:r>
    </w:p>
    <w:p w14:paraId="2E58B185"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sz w:val="27"/>
          <w:szCs w:val="27"/>
        </w:rPr>
        <w:t>J</w:t>
      </w:r>
      <w:r w:rsidRPr="006A5D28">
        <w:rPr>
          <w:rFonts w:ascii="Times New Roman" w:hAnsi="Times New Roman" w:cs="Times New Roman"/>
        </w:rPr>
        <w:t xml:space="preserve">esus said to his disciples, ”I am the true vine, and my Father is the </w:t>
      </w:r>
      <w:proofErr w:type="spellStart"/>
      <w:r w:rsidRPr="006A5D28">
        <w:rPr>
          <w:rFonts w:ascii="Times New Roman" w:hAnsi="Times New Roman" w:cs="Times New Roman"/>
        </w:rPr>
        <w:t>vinegrower</w:t>
      </w:r>
      <w:proofErr w:type="spellEnd"/>
      <w:r w:rsidRPr="006A5D28">
        <w:rPr>
          <w:rFonts w:ascii="Times New Roman" w:hAnsi="Times New Roman" w:cs="Times New Roman"/>
        </w:rPr>
        <w:t>.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1B9F1A4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1BEE86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3E6D1D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90D332B"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A70E17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785B0AD" w14:textId="77777777" w:rsidR="00D71CE7" w:rsidRPr="00357F06" w:rsidRDefault="0077618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83D93"/>
    <w:multiLevelType w:val="multilevel"/>
    <w:tmpl w:val="D8D4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D28"/>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6A5D28"/>
    <w:rsid w:val="00770A14"/>
    <w:rsid w:val="00776187"/>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2C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6237">
      <w:bodyDiv w:val="1"/>
      <w:marLeft w:val="0"/>
      <w:marRight w:val="0"/>
      <w:marTop w:val="0"/>
      <w:marBottom w:val="0"/>
      <w:divBdr>
        <w:top w:val="none" w:sz="0" w:space="0" w:color="auto"/>
        <w:left w:val="none" w:sz="0" w:space="0" w:color="auto"/>
        <w:bottom w:val="none" w:sz="0" w:space="0" w:color="auto"/>
        <w:right w:val="none" w:sz="0" w:space="0" w:color="auto"/>
      </w:divBdr>
      <w:divsChild>
        <w:div w:id="2045784433">
          <w:marLeft w:val="0"/>
          <w:marRight w:val="0"/>
          <w:marTop w:val="0"/>
          <w:marBottom w:val="0"/>
          <w:divBdr>
            <w:top w:val="none" w:sz="0" w:space="0" w:color="auto"/>
            <w:left w:val="none" w:sz="0" w:space="0" w:color="auto"/>
            <w:bottom w:val="none" w:sz="0" w:space="0" w:color="auto"/>
            <w:right w:val="none" w:sz="0" w:space="0" w:color="auto"/>
          </w:divBdr>
        </w:div>
        <w:div w:id="1318731081">
          <w:marLeft w:val="0"/>
          <w:marRight w:val="0"/>
          <w:marTop w:val="0"/>
          <w:marBottom w:val="0"/>
          <w:divBdr>
            <w:top w:val="none" w:sz="0" w:space="0" w:color="auto"/>
            <w:left w:val="none" w:sz="0" w:space="0" w:color="auto"/>
            <w:bottom w:val="none" w:sz="0" w:space="0" w:color="auto"/>
            <w:right w:val="none" w:sz="0" w:space="0" w:color="auto"/>
          </w:divBdr>
        </w:div>
        <w:div w:id="782963741">
          <w:marLeft w:val="0"/>
          <w:marRight w:val="0"/>
          <w:marTop w:val="0"/>
          <w:marBottom w:val="0"/>
          <w:divBdr>
            <w:top w:val="none" w:sz="0" w:space="0" w:color="auto"/>
            <w:left w:val="none" w:sz="0" w:space="0" w:color="auto"/>
            <w:bottom w:val="none" w:sz="0" w:space="0" w:color="auto"/>
            <w:right w:val="none" w:sz="0" w:space="0" w:color="auto"/>
          </w:divBdr>
        </w:div>
        <w:div w:id="784354013">
          <w:marLeft w:val="0"/>
          <w:marRight w:val="0"/>
          <w:marTop w:val="0"/>
          <w:marBottom w:val="0"/>
          <w:divBdr>
            <w:top w:val="none" w:sz="0" w:space="0" w:color="auto"/>
            <w:left w:val="none" w:sz="0" w:space="0" w:color="auto"/>
            <w:bottom w:val="none" w:sz="0" w:space="0" w:color="auto"/>
            <w:right w:val="none" w:sz="0" w:space="0" w:color="auto"/>
          </w:divBdr>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2016-03-09T16:29:00Z</dcterms:created>
  <dcterms:modified xsi:type="dcterms:W3CDTF">2021-05-07T23:57:00Z</dcterms:modified>
</cp:coreProperties>
</file>